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4B9" w:rsidRDefault="00537B64" w:rsidP="00472778">
      <w:pPr>
        <w:rPr>
          <w:b/>
          <w:i/>
          <w:noProof/>
          <w:sz w:val="60"/>
          <w:szCs w:val="60"/>
          <w:u w:val="single"/>
          <w:lang w:eastAsia="fr-FR"/>
        </w:rPr>
      </w:pPr>
      <w:bookmarkStart w:id="0" w:name="_GoBack"/>
      <w:r w:rsidRPr="00893890">
        <w:rPr>
          <w:noProof/>
          <w:lang w:eastAsia="fr-FR"/>
        </w:rPr>
        <w:drawing>
          <wp:inline distT="0" distB="0" distL="0" distR="0">
            <wp:extent cx="958850" cy="65151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778">
        <w:rPr>
          <w:noProof/>
          <w:lang w:eastAsia="fr-FR"/>
        </w:rPr>
        <w:t xml:space="preserve">        </w:t>
      </w:r>
      <w:r w:rsidR="00472778" w:rsidRPr="00472778">
        <w:rPr>
          <w:noProof/>
          <w:sz w:val="60"/>
          <w:szCs w:val="60"/>
          <w:lang w:eastAsia="fr-FR"/>
        </w:rPr>
        <w:t xml:space="preserve">       </w:t>
      </w:r>
      <w:r w:rsidR="00472778" w:rsidRPr="00472778">
        <w:rPr>
          <w:b/>
          <w:i/>
          <w:noProof/>
          <w:sz w:val="60"/>
          <w:szCs w:val="60"/>
          <w:u w:val="single"/>
          <w:lang w:eastAsia="fr-FR"/>
        </w:rPr>
        <w:t>Challenge Pascal Luneau</w:t>
      </w:r>
    </w:p>
    <w:p w:rsidR="00333544" w:rsidRDefault="001C44B9" w:rsidP="001C44B9">
      <w:pPr>
        <w:jc w:val="center"/>
        <w:rPr>
          <w:noProof/>
          <w:sz w:val="60"/>
          <w:szCs w:val="60"/>
          <w:lang w:eastAsia="fr-FR"/>
        </w:rPr>
      </w:pPr>
      <w:r>
        <w:rPr>
          <w:noProof/>
          <w:sz w:val="60"/>
          <w:szCs w:val="60"/>
          <w:lang w:eastAsia="fr-FR"/>
        </w:rPr>
        <w:t>Samedi 15 avril 2017</w:t>
      </w:r>
    </w:p>
    <w:p w:rsidR="001C44B9" w:rsidRPr="001C44B9" w:rsidRDefault="001C44B9" w:rsidP="001C44B9">
      <w:pPr>
        <w:jc w:val="center"/>
        <w:rPr>
          <w:noProof/>
          <w:sz w:val="36"/>
          <w:szCs w:val="36"/>
          <w:lang w:eastAsia="fr-FR"/>
        </w:rPr>
      </w:pPr>
      <w:r w:rsidRPr="001C44B9">
        <w:rPr>
          <w:noProof/>
          <w:sz w:val="36"/>
          <w:szCs w:val="36"/>
          <w:lang w:eastAsia="fr-FR"/>
        </w:rPr>
        <w:t>(20</w:t>
      </w:r>
      <w:r w:rsidRPr="001C44B9">
        <w:rPr>
          <w:noProof/>
          <w:sz w:val="36"/>
          <w:szCs w:val="36"/>
          <w:vertAlign w:val="superscript"/>
          <w:lang w:eastAsia="fr-FR"/>
        </w:rPr>
        <w:t>ème</w:t>
      </w:r>
      <w:r w:rsidRPr="001C44B9">
        <w:rPr>
          <w:noProof/>
          <w:sz w:val="36"/>
          <w:szCs w:val="36"/>
          <w:lang w:eastAsia="fr-FR"/>
        </w:rPr>
        <w:t xml:space="preserve"> édition)</w:t>
      </w:r>
    </w:p>
    <w:p w:rsidR="00472778" w:rsidRPr="00F749CF" w:rsidRDefault="00472778" w:rsidP="00472778">
      <w:pPr>
        <w:jc w:val="center"/>
        <w:rPr>
          <w:noProof/>
          <w:sz w:val="56"/>
          <w:szCs w:val="56"/>
          <w:lang w:eastAsia="fr-FR"/>
        </w:rPr>
      </w:pPr>
      <w:r w:rsidRPr="00F749CF">
        <w:rPr>
          <w:noProof/>
          <w:sz w:val="56"/>
          <w:szCs w:val="56"/>
          <w:lang w:eastAsia="fr-FR"/>
        </w:rPr>
        <w:t>Règlement du tournoi</w:t>
      </w:r>
    </w:p>
    <w:p w:rsidR="00472778" w:rsidRDefault="00F749CF" w:rsidP="00472778">
      <w:pPr>
        <w:numPr>
          <w:ilvl w:val="0"/>
          <w:numId w:val="1"/>
        </w:numPr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Le tournoi se joue par équipe de 2 joueurs non licenciés ou un joueur non licencié et un joueur classé 600 points maximum (classement FFTT)</w:t>
      </w:r>
    </w:p>
    <w:p w:rsidR="00F749CF" w:rsidRDefault="00F749CF" w:rsidP="00472778">
      <w:pPr>
        <w:numPr>
          <w:ilvl w:val="0"/>
          <w:numId w:val="1"/>
        </w:numPr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A chaque table, 4 équipes se rencontrent les unes contre les autres selon l’ordre imposé par la feuille de match</w:t>
      </w:r>
    </w:p>
    <w:p w:rsidR="00F749CF" w:rsidRDefault="00F749CF" w:rsidP="00472778">
      <w:pPr>
        <w:numPr>
          <w:ilvl w:val="0"/>
          <w:numId w:val="1"/>
        </w:numPr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Lorsqu’un équipe possède 3 points lors d’une rencontre, la partie est terminée</w:t>
      </w:r>
    </w:p>
    <w:p w:rsidR="00F749CF" w:rsidRDefault="00F749CF" w:rsidP="00472778">
      <w:pPr>
        <w:numPr>
          <w:ilvl w:val="0"/>
          <w:numId w:val="1"/>
        </w:numPr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L’équipe qui terminera première de son groupe sera qualifiée pour les 8</w:t>
      </w:r>
      <w:r w:rsidRPr="00F749CF">
        <w:rPr>
          <w:noProof/>
          <w:sz w:val="24"/>
          <w:szCs w:val="24"/>
          <w:vertAlign w:val="superscript"/>
          <w:lang w:eastAsia="fr-FR"/>
        </w:rPr>
        <w:t>ème</w:t>
      </w:r>
      <w:r>
        <w:rPr>
          <w:noProof/>
          <w:sz w:val="24"/>
          <w:szCs w:val="24"/>
          <w:lang w:eastAsia="fr-FR"/>
        </w:rPr>
        <w:t xml:space="preserve"> de finale (tableau principal). L’équipe qui terminera seconde sera qualifiée pour les 8</w:t>
      </w:r>
      <w:r w:rsidRPr="00F749CF">
        <w:rPr>
          <w:noProof/>
          <w:sz w:val="24"/>
          <w:szCs w:val="24"/>
          <w:vertAlign w:val="superscript"/>
          <w:lang w:eastAsia="fr-FR"/>
        </w:rPr>
        <w:t>ème</w:t>
      </w:r>
      <w:r>
        <w:rPr>
          <w:noProof/>
          <w:sz w:val="24"/>
          <w:szCs w:val="24"/>
          <w:lang w:eastAsia="fr-FR"/>
        </w:rPr>
        <w:t xml:space="preserve"> de finale (tableau consolante). Certains « repéchages » se</w:t>
      </w:r>
      <w:r w:rsidR="00AD6C29">
        <w:rPr>
          <w:noProof/>
          <w:sz w:val="24"/>
          <w:szCs w:val="24"/>
          <w:lang w:eastAsia="fr-FR"/>
        </w:rPr>
        <w:t>ront éventuellement réalisés en fonction du nombre d’équipes inscrites.</w:t>
      </w:r>
    </w:p>
    <w:p w:rsidR="00AD6C29" w:rsidRDefault="00AD6C29" w:rsidP="00AD6C29">
      <w:pPr>
        <w:numPr>
          <w:ilvl w:val="0"/>
          <w:numId w:val="1"/>
        </w:numPr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Le nombre maximum d’équipes engagées est limité à 64. Dans le cas d’un nombre d’équipes inscrites inférieur à 64, le tableau pourra être modifié et le nombre de partie par rencontre réduit à la discrétion des organisateurs.</w:t>
      </w:r>
    </w:p>
    <w:p w:rsidR="00AD6C29" w:rsidRDefault="00AD6C29" w:rsidP="00AD6C29">
      <w:pPr>
        <w:numPr>
          <w:ilvl w:val="0"/>
          <w:numId w:val="1"/>
        </w:numPr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A partir des 8</w:t>
      </w:r>
      <w:r w:rsidRPr="00AD6C29">
        <w:rPr>
          <w:noProof/>
          <w:sz w:val="24"/>
          <w:szCs w:val="24"/>
          <w:vertAlign w:val="superscript"/>
          <w:lang w:eastAsia="fr-FR"/>
        </w:rPr>
        <w:t>ème</w:t>
      </w:r>
      <w:r>
        <w:rPr>
          <w:noProof/>
          <w:sz w:val="24"/>
          <w:szCs w:val="24"/>
          <w:lang w:eastAsia="fr-FR"/>
        </w:rPr>
        <w:t xml:space="preserve"> de finale, chaque défaite sera éliminatoire.</w:t>
      </w:r>
    </w:p>
    <w:p w:rsidR="00AD6C29" w:rsidRDefault="00AD6C29" w:rsidP="00AD6C29">
      <w:pPr>
        <w:numPr>
          <w:ilvl w:val="0"/>
          <w:numId w:val="1"/>
        </w:numPr>
        <w:jc w:val="both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>L’arbitrage se fera par les équipes de la même poule selon le tableau ci-joint. En cas de réclamation, les litiges se régleront à la table de marque.</w:t>
      </w:r>
    </w:p>
    <w:bookmarkEnd w:id="0"/>
    <w:p w:rsidR="00472778" w:rsidRDefault="00472778" w:rsidP="001C44B9"/>
    <w:sectPr w:rsidR="0047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D337B"/>
    <w:multiLevelType w:val="hybridMultilevel"/>
    <w:tmpl w:val="3A5A007E"/>
    <w:lvl w:ilvl="0" w:tplc="C53ABE26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78"/>
    <w:rsid w:val="001C44B9"/>
    <w:rsid w:val="00333544"/>
    <w:rsid w:val="00472778"/>
    <w:rsid w:val="00537B64"/>
    <w:rsid w:val="00AD6C29"/>
    <w:rsid w:val="00AE0CCC"/>
    <w:rsid w:val="00F7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4B4F1-1DFC-4442-B342-3AE8B859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SECOM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Caillon - SECODI</dc:creator>
  <cp:keywords/>
  <cp:lastModifiedBy>Olivier ANDRE</cp:lastModifiedBy>
  <cp:revision>2</cp:revision>
  <dcterms:created xsi:type="dcterms:W3CDTF">2017-03-20T21:59:00Z</dcterms:created>
  <dcterms:modified xsi:type="dcterms:W3CDTF">2017-03-20T21:59:00Z</dcterms:modified>
</cp:coreProperties>
</file>